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2C2FAF">
        <w:rPr>
          <w:sz w:val="28"/>
          <w:szCs w:val="28"/>
        </w:rPr>
        <w:t>18</w:t>
      </w:r>
      <w:r w:rsidR="00090FDF">
        <w:rPr>
          <w:sz w:val="28"/>
          <w:szCs w:val="28"/>
        </w:rPr>
        <w:t>5</w:t>
      </w:r>
      <w:r w:rsidR="00A124F1">
        <w:rPr>
          <w:sz w:val="28"/>
          <w:szCs w:val="28"/>
        </w:rPr>
        <w:t>-110</w:t>
      </w:r>
      <w:r w:rsidR="006D3CFD">
        <w:rPr>
          <w:sz w:val="28"/>
          <w:szCs w:val="28"/>
        </w:rPr>
        <w:t>2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007</w:t>
      </w:r>
      <w:r w:rsidR="00A54686">
        <w:rPr>
          <w:sz w:val="28"/>
          <w:szCs w:val="28"/>
          <w:lang w:eastAsia="x-none"/>
        </w:rPr>
        <w:t>4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2C2FAF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-00</w:t>
      </w:r>
      <w:r w:rsidR="002C2FAF">
        <w:rPr>
          <w:sz w:val="28"/>
          <w:szCs w:val="28"/>
          <w:lang w:eastAsia="x-none"/>
        </w:rPr>
        <w:t>00</w:t>
      </w:r>
      <w:r w:rsidR="00090FDF">
        <w:rPr>
          <w:sz w:val="28"/>
          <w:szCs w:val="28"/>
          <w:lang w:eastAsia="x-none"/>
        </w:rPr>
        <w:t>04</w:t>
      </w:r>
      <w:r w:rsidR="00675C7D">
        <w:rPr>
          <w:sz w:val="28"/>
          <w:szCs w:val="28"/>
          <w:lang w:eastAsia="x-none"/>
        </w:rPr>
        <w:t>-</w:t>
      </w:r>
      <w:r w:rsidR="00090FDF">
        <w:rPr>
          <w:sz w:val="28"/>
          <w:szCs w:val="28"/>
          <w:lang w:eastAsia="x-none"/>
        </w:rPr>
        <w:t>53</w:t>
      </w:r>
    </w:p>
    <w:p w:rsidR="009E2034" w:rsidRPr="00F7330A" w:rsidP="00E1503D">
      <w:pPr>
        <w:jc w:val="both"/>
        <w:rPr>
          <w:sz w:val="28"/>
          <w:szCs w:val="28"/>
        </w:rPr>
      </w:pPr>
    </w:p>
    <w:p w:rsidR="00174AD5" w:rsidP="00A460BC">
      <w:pPr>
        <w:tabs>
          <w:tab w:val="center" w:pos="4818"/>
          <w:tab w:val="right" w:pos="9637"/>
        </w:tabs>
        <w:spacing w:line="232" w:lineRule="auto"/>
        <w:jc w:val="center"/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26</w:t>
      </w:r>
      <w:r w:rsidR="00174AD5">
        <w:rPr>
          <w:rFonts w:cs="Times New Roman"/>
          <w:sz w:val="28"/>
          <w:szCs w:val="28"/>
        </w:rPr>
        <w:t xml:space="preserve"> февраля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B0903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1115A2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Новокшоновой Т.Н.,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090FDF">
        <w:rPr>
          <w:sz w:val="28"/>
          <w:szCs w:val="28"/>
        </w:rPr>
        <w:t xml:space="preserve">непубличного акционерного общества Профессиональная коллекторская организация «Первое клиентское бюро» к </w:t>
      </w:r>
      <w:r w:rsidR="00090FDF">
        <w:rPr>
          <w:sz w:val="28"/>
          <w:szCs w:val="28"/>
        </w:rPr>
        <w:t>Коба</w:t>
      </w:r>
      <w:r w:rsidR="00090FDF">
        <w:rPr>
          <w:sz w:val="28"/>
          <w:szCs w:val="28"/>
        </w:rPr>
        <w:t xml:space="preserve"> О</w:t>
      </w:r>
      <w:r w:rsidR="00BD60F4">
        <w:rPr>
          <w:sz w:val="28"/>
          <w:szCs w:val="28"/>
        </w:rPr>
        <w:t>.</w:t>
      </w:r>
      <w:r w:rsidR="00090FDF">
        <w:rPr>
          <w:sz w:val="28"/>
          <w:szCs w:val="28"/>
        </w:rPr>
        <w:t>П</w:t>
      </w:r>
      <w:r w:rsidR="00BD60F4">
        <w:rPr>
          <w:sz w:val="28"/>
          <w:szCs w:val="28"/>
        </w:rPr>
        <w:t>.</w:t>
      </w:r>
      <w:r w:rsidR="00090FDF">
        <w:rPr>
          <w:sz w:val="28"/>
          <w:szCs w:val="28"/>
        </w:rPr>
        <w:t xml:space="preserve"> о взыскании задолженности по кредитному договору,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руководствуясь ст.ст.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090FDF">
        <w:rPr>
          <w:sz w:val="28"/>
          <w:szCs w:val="28"/>
        </w:rPr>
        <w:t xml:space="preserve">непубличного акционерного общества Профессиональная коллекторская организация «Первое клиентское бюро» к </w:t>
      </w:r>
      <w:r w:rsidR="00090FDF">
        <w:rPr>
          <w:sz w:val="28"/>
          <w:szCs w:val="28"/>
        </w:rPr>
        <w:t>Коба</w:t>
      </w:r>
      <w:r w:rsidR="00090FDF">
        <w:rPr>
          <w:sz w:val="28"/>
          <w:szCs w:val="28"/>
        </w:rPr>
        <w:t xml:space="preserve"> О</w:t>
      </w:r>
      <w:r w:rsidR="00BD60F4">
        <w:rPr>
          <w:sz w:val="28"/>
          <w:szCs w:val="28"/>
        </w:rPr>
        <w:t>.</w:t>
      </w:r>
      <w:r w:rsidR="00090FDF">
        <w:rPr>
          <w:sz w:val="28"/>
          <w:szCs w:val="28"/>
        </w:rPr>
        <w:t>П</w:t>
      </w:r>
      <w:r w:rsidR="00BD60F4">
        <w:rPr>
          <w:sz w:val="28"/>
          <w:szCs w:val="28"/>
        </w:rPr>
        <w:t>.</w:t>
      </w:r>
      <w:r w:rsidR="00090FDF">
        <w:rPr>
          <w:sz w:val="28"/>
          <w:szCs w:val="28"/>
        </w:rPr>
        <w:t xml:space="preserve"> о взыскании задолженности по кредитному договору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sz w:val="28"/>
          <w:szCs w:val="28"/>
        </w:rPr>
        <w:t xml:space="preserve">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090FDF">
        <w:rPr>
          <w:sz w:val="28"/>
          <w:szCs w:val="28"/>
        </w:rPr>
        <w:t>Коба</w:t>
      </w:r>
      <w:r w:rsidR="00090FDF">
        <w:rPr>
          <w:sz w:val="28"/>
          <w:szCs w:val="28"/>
        </w:rPr>
        <w:t xml:space="preserve"> О</w:t>
      </w:r>
      <w:r w:rsidR="00BD60F4">
        <w:rPr>
          <w:sz w:val="28"/>
          <w:szCs w:val="28"/>
        </w:rPr>
        <w:t>.</w:t>
      </w:r>
      <w:r w:rsidR="00090FDF">
        <w:rPr>
          <w:sz w:val="28"/>
          <w:szCs w:val="28"/>
        </w:rPr>
        <w:t>П</w:t>
      </w:r>
      <w:r w:rsidR="00BD60F4">
        <w:rPr>
          <w:sz w:val="28"/>
          <w:szCs w:val="28"/>
        </w:rPr>
        <w:t>.</w:t>
      </w:r>
      <w:r w:rsidR="002C2FA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пользу </w:t>
      </w:r>
      <w:r w:rsidR="00090FDF">
        <w:rPr>
          <w:sz w:val="28"/>
          <w:szCs w:val="28"/>
        </w:rPr>
        <w:t xml:space="preserve">непубличного акционерного общества Профессиональная коллекторская организация «Первое клиентское бюро» </w:t>
      </w:r>
      <w:r w:rsidRPr="00F7330A">
        <w:rPr>
          <w:sz w:val="28"/>
          <w:szCs w:val="28"/>
        </w:rPr>
        <w:t xml:space="preserve">(ИНН </w:t>
      </w:r>
      <w:r w:rsidR="00BD60F4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="00090FDF">
        <w:rPr>
          <w:sz w:val="28"/>
          <w:szCs w:val="28"/>
        </w:rPr>
        <w:t>по кредитному договору</w:t>
      </w:r>
      <w:r w:rsidRPr="00F7330A" w:rsidR="00090FD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BD60F4">
        <w:rPr>
          <w:sz w:val="28"/>
          <w:szCs w:val="28"/>
        </w:rPr>
        <w:t>*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090FDF">
        <w:rPr>
          <w:sz w:val="28"/>
          <w:szCs w:val="28"/>
        </w:rPr>
        <w:t>07 июля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6D3CFD">
        <w:rPr>
          <w:sz w:val="28"/>
          <w:szCs w:val="28"/>
        </w:rPr>
        <w:t>2</w:t>
      </w:r>
      <w:r w:rsidR="00090FDF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в размере </w:t>
      </w:r>
      <w:r w:rsidR="00090FDF">
        <w:rPr>
          <w:sz w:val="28"/>
          <w:szCs w:val="28"/>
        </w:rPr>
        <w:t>18400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090FDF">
        <w:rPr>
          <w:sz w:val="28"/>
          <w:szCs w:val="28"/>
        </w:rPr>
        <w:t>восемна</w:t>
      </w:r>
      <w:r w:rsidR="002C2FAF">
        <w:rPr>
          <w:sz w:val="28"/>
          <w:szCs w:val="28"/>
        </w:rPr>
        <w:t xml:space="preserve">дцать </w:t>
      </w:r>
      <w:r w:rsidR="00675C7D">
        <w:rPr>
          <w:sz w:val="28"/>
          <w:szCs w:val="28"/>
        </w:rPr>
        <w:t xml:space="preserve">тысяч </w:t>
      </w:r>
      <w:r w:rsidR="00090FDF">
        <w:rPr>
          <w:sz w:val="28"/>
          <w:szCs w:val="28"/>
        </w:rPr>
        <w:t>четыреста</w:t>
      </w:r>
      <w:r w:rsidRPr="00F7330A">
        <w:rPr>
          <w:sz w:val="28"/>
          <w:szCs w:val="28"/>
        </w:rPr>
        <w:t>) рубл</w:t>
      </w:r>
      <w:r w:rsidR="00005AF0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090FDF">
        <w:rPr>
          <w:sz w:val="28"/>
          <w:szCs w:val="28"/>
        </w:rPr>
        <w:t>8000</w:t>
      </w:r>
      <w:r w:rsidR="00675C7D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66085F">
        <w:rPr>
          <w:sz w:val="28"/>
          <w:szCs w:val="28"/>
        </w:rPr>
        <w:t>ей</w:t>
      </w:r>
      <w:r w:rsidR="006D3CFD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</w:t>
      </w:r>
      <w:r w:rsidR="0066085F">
        <w:rPr>
          <w:sz w:val="28"/>
          <w:szCs w:val="28"/>
        </w:rPr>
        <w:t>е</w:t>
      </w:r>
      <w:r w:rsidRPr="00F7330A" w:rsidR="005A48D6">
        <w:rPr>
          <w:sz w:val="28"/>
          <w:szCs w:val="28"/>
        </w:rPr>
        <w:t xml:space="preserve">к – </w:t>
      </w:r>
      <w:r w:rsidR="00D20BD8">
        <w:rPr>
          <w:sz w:val="28"/>
          <w:szCs w:val="28"/>
        </w:rPr>
        <w:t xml:space="preserve">сумма </w:t>
      </w:r>
      <w:r w:rsidR="00FF2057">
        <w:rPr>
          <w:sz w:val="28"/>
          <w:szCs w:val="28"/>
        </w:rPr>
        <w:t>задолженности по основному долгу</w:t>
      </w:r>
      <w:r w:rsidRPr="00F7330A" w:rsidR="007C3C74">
        <w:rPr>
          <w:sz w:val="28"/>
          <w:szCs w:val="28"/>
        </w:rPr>
        <w:t xml:space="preserve">; </w:t>
      </w:r>
      <w:r w:rsidR="00090FDF">
        <w:rPr>
          <w:sz w:val="28"/>
          <w:szCs w:val="28"/>
        </w:rPr>
        <w:t>10400</w:t>
      </w:r>
      <w:r w:rsidR="003365D5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рубл</w:t>
      </w:r>
      <w:r w:rsidR="00005AF0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800212">
        <w:rPr>
          <w:sz w:val="28"/>
          <w:szCs w:val="28"/>
        </w:rPr>
        <w:t>00</w:t>
      </w:r>
      <w:r w:rsidRPr="00F7330A" w:rsidR="007C3C74">
        <w:rPr>
          <w:sz w:val="28"/>
          <w:szCs w:val="28"/>
        </w:rPr>
        <w:t xml:space="preserve"> копе</w:t>
      </w:r>
      <w:r w:rsidR="0048212A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="00090FDF">
        <w:rPr>
          <w:sz w:val="28"/>
          <w:szCs w:val="28"/>
        </w:rPr>
        <w:t>, за период с 07 августа 2023 года по 10 апреля 2024 года</w:t>
      </w:r>
      <w:r w:rsidR="002F6EEF">
        <w:rPr>
          <w:sz w:val="28"/>
          <w:szCs w:val="28"/>
        </w:rPr>
        <w:t>)</w:t>
      </w:r>
      <w:r w:rsidR="00800212">
        <w:rPr>
          <w:sz w:val="28"/>
          <w:szCs w:val="28"/>
        </w:rPr>
        <w:t>,</w:t>
      </w:r>
      <w:r w:rsidR="002F6EEF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а также </w:t>
      </w:r>
      <w:r w:rsidR="00A54686">
        <w:rPr>
          <w:sz w:val="28"/>
          <w:szCs w:val="28"/>
        </w:rPr>
        <w:t>4000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66085F">
        <w:rPr>
          <w:sz w:val="28"/>
          <w:szCs w:val="28"/>
        </w:rPr>
        <w:t>четыре</w:t>
      </w:r>
      <w:r w:rsidR="00A54686">
        <w:rPr>
          <w:sz w:val="28"/>
          <w:szCs w:val="28"/>
        </w:rPr>
        <w:t xml:space="preserve"> тысячи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A54686">
        <w:rPr>
          <w:sz w:val="28"/>
          <w:szCs w:val="28"/>
        </w:rPr>
        <w:t>ей</w:t>
      </w:r>
      <w:r w:rsidRPr="00F7330A">
        <w:rPr>
          <w:sz w:val="28"/>
          <w:szCs w:val="28"/>
        </w:rPr>
        <w:t xml:space="preserve"> </w:t>
      </w:r>
      <w:r w:rsidR="0066085F">
        <w:rPr>
          <w:sz w:val="28"/>
          <w:szCs w:val="28"/>
        </w:rPr>
        <w:t>00</w:t>
      </w:r>
      <w:r w:rsidR="00B73E9C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копе</w:t>
      </w:r>
      <w:r w:rsidR="00675C7D">
        <w:rPr>
          <w:sz w:val="28"/>
          <w:szCs w:val="28"/>
        </w:rPr>
        <w:t>ек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BE6166" w:rsidP="00EB0903">
      <w:pPr>
        <w:tabs>
          <w:tab w:val="left" w:pos="709"/>
        </w:tabs>
        <w:rPr>
          <w:sz w:val="28"/>
          <w:szCs w:val="28"/>
        </w:rPr>
      </w:pPr>
    </w:p>
    <w:p w:rsidR="00EB0903" w:rsidP="00EB0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0903" w:rsidP="00EB0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D60F4" w:rsidP="00EB0903">
      <w:pPr>
        <w:tabs>
          <w:tab w:val="left" w:pos="709"/>
        </w:tabs>
        <w:rPr>
          <w:sz w:val="28"/>
          <w:szCs w:val="28"/>
        </w:rPr>
      </w:pPr>
    </w:p>
    <w:p w:rsidR="00BD60F4" w:rsidP="00EB0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C4263E" w:rsidRPr="00F7330A" w:rsidP="00EB0903">
      <w:pPr>
        <w:tabs>
          <w:tab w:val="left" w:pos="709"/>
        </w:tabs>
        <w:rPr>
          <w:bCs/>
          <w:sz w:val="28"/>
          <w:szCs w:val="28"/>
        </w:rPr>
      </w:pP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0FDF"/>
    <w:rsid w:val="00092EB1"/>
    <w:rsid w:val="000937DF"/>
    <w:rsid w:val="00097C21"/>
    <w:rsid w:val="000A2449"/>
    <w:rsid w:val="000A71D1"/>
    <w:rsid w:val="000A744B"/>
    <w:rsid w:val="000B1384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B30"/>
    <w:rsid w:val="0013539F"/>
    <w:rsid w:val="00136C8C"/>
    <w:rsid w:val="00152647"/>
    <w:rsid w:val="00153612"/>
    <w:rsid w:val="001678CB"/>
    <w:rsid w:val="00174AD5"/>
    <w:rsid w:val="0018377D"/>
    <w:rsid w:val="001904A5"/>
    <w:rsid w:val="001A0511"/>
    <w:rsid w:val="001B07A6"/>
    <w:rsid w:val="001B5A3C"/>
    <w:rsid w:val="001B680F"/>
    <w:rsid w:val="001D126B"/>
    <w:rsid w:val="001E13C9"/>
    <w:rsid w:val="001E7EEB"/>
    <w:rsid w:val="001F1953"/>
    <w:rsid w:val="001F2C5A"/>
    <w:rsid w:val="001F426B"/>
    <w:rsid w:val="001F4988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B0160"/>
    <w:rsid w:val="002C2FAF"/>
    <w:rsid w:val="002C69D1"/>
    <w:rsid w:val="002D0137"/>
    <w:rsid w:val="002E1C7D"/>
    <w:rsid w:val="002E3C96"/>
    <w:rsid w:val="002F6EEF"/>
    <w:rsid w:val="00312CFE"/>
    <w:rsid w:val="0031721F"/>
    <w:rsid w:val="00321060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56E42"/>
    <w:rsid w:val="00564E79"/>
    <w:rsid w:val="0057023F"/>
    <w:rsid w:val="00570CC0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64EA1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C3C74"/>
    <w:rsid w:val="007D080F"/>
    <w:rsid w:val="007F418D"/>
    <w:rsid w:val="00800212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7CA9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69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D60F4"/>
    <w:rsid w:val="00BE6166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35CF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B0903"/>
    <w:rsid w:val="00ED1BC1"/>
    <w:rsid w:val="00EE22AF"/>
    <w:rsid w:val="00EF0351"/>
    <w:rsid w:val="00EF11E0"/>
    <w:rsid w:val="00F04606"/>
    <w:rsid w:val="00F04E7C"/>
    <w:rsid w:val="00F20D42"/>
    <w:rsid w:val="00F2447C"/>
    <w:rsid w:val="00F50F23"/>
    <w:rsid w:val="00F5199E"/>
    <w:rsid w:val="00F52417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A00BF-79F9-4388-A64C-495D60EC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